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05"/>
      </w:tblGrid>
      <w:tr w:rsidR="00277F70" w:rsidRPr="00277F70" w:rsidTr="00277F70">
        <w:trPr>
          <w:trHeight w:val="562"/>
        </w:trPr>
        <w:tc>
          <w:tcPr>
            <w:tcW w:w="9087" w:type="dxa"/>
            <w:gridSpan w:val="2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auto" w:fill="FFFF66"/>
            <w:vAlign w:val="center"/>
            <w:hideMark/>
          </w:tcPr>
          <w:p w:rsidR="00277F70" w:rsidRPr="00277F70" w:rsidRDefault="00277F70" w:rsidP="00277F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7F70">
              <w:rPr>
                <w:rFonts w:ascii="Arial" w:hAnsi="Arial" w:cs="Arial"/>
                <w:b/>
                <w:sz w:val="28"/>
                <w:szCs w:val="28"/>
              </w:rPr>
              <w:t>Werkafspraken</w:t>
            </w:r>
            <w:r w:rsidR="008C2FFA">
              <w:rPr>
                <w:rFonts w:ascii="Arial" w:hAnsi="Arial" w:cs="Arial"/>
                <w:b/>
                <w:sz w:val="28"/>
                <w:szCs w:val="28"/>
              </w:rPr>
              <w:t xml:space="preserve"> DUC jeugdtoernooien</w:t>
            </w:r>
          </w:p>
        </w:tc>
      </w:tr>
      <w:tr w:rsidR="00277F70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B64FB5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DA1232">
              <w:rPr>
                <w:rFonts w:ascii="Arial" w:hAnsi="Arial" w:cs="Arial"/>
                <w:sz w:val="24"/>
                <w:szCs w:val="24"/>
              </w:rPr>
              <w:t xml:space="preserve">De jaarvergadering van de DUC jeugdtoernooien is aansluitend aan de vergadering van de DUC senioren (en die begint om 20.00 uur). Deze vindt plaats elke tweede dinsdag in mei in de </w:t>
            </w:r>
            <w:proofErr w:type="spellStart"/>
            <w:r w:rsidRPr="00DA1232">
              <w:rPr>
                <w:rFonts w:ascii="Arial" w:hAnsi="Arial" w:cs="Arial"/>
                <w:sz w:val="24"/>
                <w:szCs w:val="24"/>
              </w:rPr>
              <w:t>Schalle</w:t>
            </w:r>
            <w:proofErr w:type="spellEnd"/>
            <w:r w:rsidRPr="00DA1232">
              <w:rPr>
                <w:rFonts w:ascii="Arial" w:hAnsi="Arial" w:cs="Arial"/>
                <w:sz w:val="24"/>
                <w:szCs w:val="24"/>
              </w:rPr>
              <w:t xml:space="preserve"> in Nijeveen.</w:t>
            </w:r>
          </w:p>
        </w:tc>
      </w:tr>
      <w:tr w:rsidR="00277F70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0C2F29" w:rsidP="000C2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gegevens zijn te vinden op de </w:t>
            </w:r>
            <w:hyperlink r:id="rId8" w:tgtFrame="_blank" w:history="1">
              <w:r w:rsidRPr="000C2F29">
                <w:rPr>
                  <w:rStyle w:val="Hyperlink"/>
                  <w:rFonts w:ascii="Arial" w:hAnsi="Arial" w:cs="Arial"/>
                  <w:sz w:val="24"/>
                  <w:szCs w:val="24"/>
                </w:rPr>
                <w:t>DUC-pagin</w:t>
              </w:r>
              <w:r w:rsidRPr="000C2F29">
                <w:rPr>
                  <w:rStyle w:val="Hyperlink"/>
                  <w:rFonts w:ascii="Arial" w:hAnsi="Arial" w:cs="Arial"/>
                  <w:sz w:val="24"/>
                  <w:szCs w:val="24"/>
                </w:rPr>
                <w:t>a</w:t>
              </w:r>
              <w:r w:rsidRPr="000C2F2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Jeugd</w:t>
              </w:r>
            </w:hyperlink>
            <w:r w:rsidR="009D6937">
              <w:rPr>
                <w:rFonts w:ascii="Arial" w:hAnsi="Arial" w:cs="Arial"/>
                <w:sz w:val="24"/>
                <w:szCs w:val="24"/>
              </w:rPr>
              <w:t xml:space="preserve">, deze </w:t>
            </w:r>
            <w:r>
              <w:rPr>
                <w:rFonts w:ascii="Arial" w:hAnsi="Arial" w:cs="Arial"/>
                <w:sz w:val="24"/>
                <w:szCs w:val="24"/>
              </w:rPr>
              <w:t>word</w:t>
            </w:r>
            <w:r w:rsidR="009D693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beheer</w:t>
            </w:r>
            <w:r w:rsidR="00B64FB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door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Meppeler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Meppers.</w:t>
            </w:r>
          </w:p>
        </w:tc>
      </w:tr>
      <w:tr w:rsidR="00277F70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 xml:space="preserve">De deelnemerskosten zijn </w:t>
            </w:r>
            <w:r w:rsidR="00B64FB5">
              <w:rPr>
                <w:rFonts w:ascii="Arial" w:hAnsi="Arial" w:cs="Arial"/>
                <w:sz w:val="24"/>
                <w:szCs w:val="24"/>
              </w:rPr>
              <w:t>vier euro per kind</w:t>
            </w:r>
            <w:r w:rsidRPr="00277F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77F70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 xml:space="preserve">Verstuur de uitnodiging een maand van tevoren </w:t>
            </w:r>
            <w:r w:rsidR="009D6937">
              <w:rPr>
                <w:rFonts w:ascii="Arial" w:hAnsi="Arial" w:cs="Arial"/>
                <w:sz w:val="24"/>
                <w:szCs w:val="24"/>
              </w:rPr>
              <w:t>naar</w:t>
            </w:r>
            <w:r w:rsidRPr="00277F70">
              <w:rPr>
                <w:rFonts w:ascii="Arial" w:hAnsi="Arial" w:cs="Arial"/>
                <w:sz w:val="24"/>
                <w:szCs w:val="24"/>
              </w:rPr>
              <w:t xml:space="preserve"> alle verenigingen.</w:t>
            </w:r>
          </w:p>
        </w:tc>
      </w:tr>
      <w:tr w:rsidR="00277F70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Geef daarin aan of het ee</w:t>
            </w:r>
            <w:bookmarkStart w:id="0" w:name="_GoBack"/>
            <w:bookmarkEnd w:id="0"/>
            <w:r w:rsidRPr="00277F70">
              <w:rPr>
                <w:rFonts w:ascii="Arial" w:hAnsi="Arial" w:cs="Arial"/>
                <w:sz w:val="24"/>
                <w:szCs w:val="24"/>
              </w:rPr>
              <w:t>n single- of dubbeltoernooi is, en bij dubbeltoernooien of je je als duo moet opgeven of niet.</w:t>
            </w:r>
          </w:p>
        </w:tc>
      </w:tr>
      <w:tr w:rsidR="00277F70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Reageer altijd even naar de organiserende vereniging, ook wanneer jouw vereniging niet meedoet.</w:t>
            </w:r>
          </w:p>
        </w:tc>
      </w:tr>
      <w:tr w:rsidR="000C2F29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0C2F29" w:rsidRPr="00277F70" w:rsidRDefault="000C2F29" w:rsidP="00115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0C2F29" w:rsidRPr="00277F70" w:rsidRDefault="000C2F29" w:rsidP="000C2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Stuur als organiserende vereniging vlot na de sluitingsdatum een bevestigingsmail met een lijst van alle deelnemers (gesorteerd op vereniging) naar alle verenigingen.</w:t>
            </w:r>
          </w:p>
        </w:tc>
      </w:tr>
      <w:tr w:rsidR="00277F70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0C2F29" w:rsidP="00115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77F70" w:rsidRPr="00277F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Competitiespelers mogen meedoen maar worden dan één of twee poules hoger ingedeeld.</w:t>
            </w:r>
          </w:p>
        </w:tc>
      </w:tr>
      <w:tr w:rsidR="00277F70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0C2F29" w:rsidP="00115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77F70" w:rsidRPr="00277F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Op het inschrijfformuli</w:t>
            </w:r>
            <w:r w:rsidR="009D6937">
              <w:rPr>
                <w:rFonts w:ascii="Arial" w:hAnsi="Arial" w:cs="Arial"/>
                <w:sz w:val="24"/>
                <w:szCs w:val="24"/>
              </w:rPr>
              <w:t>er de volgende punten opnemen:</w:t>
            </w:r>
            <w:r w:rsidR="009D6937">
              <w:rPr>
                <w:rFonts w:ascii="Arial" w:hAnsi="Arial" w:cs="Arial"/>
                <w:sz w:val="24"/>
                <w:szCs w:val="24"/>
              </w:rPr>
              <w:br/>
              <w:t>b</w:t>
            </w:r>
            <w:r w:rsidRPr="00277F70">
              <w:rPr>
                <w:rFonts w:ascii="Arial" w:hAnsi="Arial" w:cs="Arial"/>
                <w:sz w:val="24"/>
                <w:szCs w:val="24"/>
              </w:rPr>
              <w:t>admintonniveau</w:t>
            </w:r>
            <w:r w:rsidRPr="00277F70">
              <w:rPr>
                <w:rFonts w:ascii="Arial" w:hAnsi="Arial" w:cs="Arial"/>
                <w:sz w:val="24"/>
                <w:szCs w:val="24"/>
              </w:rPr>
              <w:br/>
              <w:t>leeftijd + geboortedatum</w:t>
            </w:r>
            <w:r w:rsidRPr="00277F70">
              <w:rPr>
                <w:rFonts w:ascii="Arial" w:hAnsi="Arial" w:cs="Arial"/>
                <w:sz w:val="24"/>
                <w:szCs w:val="24"/>
              </w:rPr>
              <w:br/>
              <w:t>aantal speeljaren + ervaring</w:t>
            </w:r>
            <w:r w:rsidRPr="00277F70">
              <w:rPr>
                <w:rFonts w:ascii="Arial" w:hAnsi="Arial" w:cs="Arial"/>
                <w:sz w:val="24"/>
                <w:szCs w:val="24"/>
              </w:rPr>
              <w:br/>
              <w:t>competitie ja/nee</w:t>
            </w:r>
          </w:p>
        </w:tc>
      </w:tr>
      <w:tr w:rsidR="00277F70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0C2F29" w:rsidP="000C2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77F70" w:rsidRPr="00277F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De jeugd in de hoogste poules kan zelf tellen. Bij de kleinsten zijn tellers verplicht.</w:t>
            </w:r>
          </w:p>
        </w:tc>
      </w:tr>
      <w:tr w:rsidR="00277F70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0C2F29" w:rsidP="00115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277F70" w:rsidRPr="00277F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B64FB5" w:rsidP="00115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Zorg voor ervaren tellers</w:t>
            </w:r>
            <w:r w:rsidR="00277F70" w:rsidRPr="00277F70">
              <w:rPr>
                <w:rFonts w:ascii="Arial" w:hAnsi="Arial" w:cs="Arial"/>
                <w:sz w:val="24"/>
                <w:szCs w:val="24"/>
              </w:rPr>
              <w:t xml:space="preserve"> die van de puntentelling afweten om misverstanden te voorkomen.</w:t>
            </w:r>
          </w:p>
        </w:tc>
      </w:tr>
      <w:tr w:rsidR="00277F70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0C2F29" w:rsidP="00115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77F70" w:rsidRPr="00277F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Bij een singletoernooi geldt een eerste, tweede en derde prijs.</w:t>
            </w:r>
          </w:p>
        </w:tc>
      </w:tr>
      <w:tr w:rsidR="00277F70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0C2F29" w:rsidP="00115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77F70" w:rsidRPr="00277F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Bij een dubbeltoernooi geldt een eerste en tweede prijs.</w:t>
            </w:r>
          </w:p>
        </w:tc>
      </w:tr>
      <w:tr w:rsidR="00277F70" w:rsidRPr="00277F70" w:rsidTr="00115BF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0C2F29" w:rsidP="00115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277F70" w:rsidRPr="00277F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277F70" w:rsidRPr="00277F70" w:rsidRDefault="00277F70" w:rsidP="00115BFD">
            <w:pPr>
              <w:rPr>
                <w:rFonts w:ascii="Arial" w:hAnsi="Arial" w:cs="Arial"/>
                <w:sz w:val="24"/>
                <w:szCs w:val="24"/>
              </w:rPr>
            </w:pPr>
            <w:r w:rsidRPr="00277F70">
              <w:rPr>
                <w:rFonts w:ascii="Arial" w:hAnsi="Arial" w:cs="Arial"/>
                <w:sz w:val="24"/>
                <w:szCs w:val="24"/>
              </w:rPr>
              <w:t>Naast de prijzen zijn vaantjes of andere dingen altijd toegestaan.</w:t>
            </w:r>
          </w:p>
        </w:tc>
      </w:tr>
    </w:tbl>
    <w:p w:rsidR="00277F70" w:rsidRPr="00277F70" w:rsidRDefault="00277F70" w:rsidP="002F3919">
      <w:pPr>
        <w:rPr>
          <w:sz w:val="24"/>
          <w:szCs w:val="24"/>
        </w:rPr>
      </w:pPr>
    </w:p>
    <w:p w:rsidR="00277F70" w:rsidRPr="00277F70" w:rsidRDefault="00277F70" w:rsidP="002F3919">
      <w:pPr>
        <w:rPr>
          <w:sz w:val="24"/>
          <w:szCs w:val="24"/>
        </w:rPr>
      </w:pPr>
    </w:p>
    <w:sectPr w:rsidR="00277F70" w:rsidRPr="00277F70">
      <w:headerReference w:type="defaul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C5F" w:rsidRDefault="00F50C5F">
      <w:r>
        <w:separator/>
      </w:r>
    </w:p>
  </w:endnote>
  <w:endnote w:type="continuationSeparator" w:id="0">
    <w:p w:rsidR="00F50C5F" w:rsidRDefault="00F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C5F" w:rsidRDefault="00F50C5F">
      <w:r>
        <w:separator/>
      </w:r>
    </w:p>
  </w:footnote>
  <w:footnote w:type="continuationSeparator" w:id="0">
    <w:p w:rsidR="00F50C5F" w:rsidRDefault="00F5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4BE" w:rsidRPr="00BA7E06" w:rsidRDefault="004B76BD">
    <w:pPr>
      <w:pStyle w:val="Koptekst"/>
      <w:tabs>
        <w:tab w:val="clear" w:pos="4153"/>
        <w:tab w:val="clear" w:pos="8306"/>
        <w:tab w:val="right" w:pos="9072"/>
      </w:tabs>
      <w:rPr>
        <w:rFonts w:ascii="Arial" w:hAnsi="Arial" w:cs="Arial"/>
        <w:color w:val="808080"/>
        <w:sz w:val="16"/>
        <w:szCs w:val="16"/>
      </w:rPr>
    </w:pPr>
    <w:r w:rsidRPr="00C6564C">
      <w:rPr>
        <w:color w:val="808080"/>
        <w:sz w:val="16"/>
        <w:szCs w:val="16"/>
      </w:rPr>
      <w:tab/>
    </w:r>
    <w:r w:rsidR="002564BE" w:rsidRPr="00BA7E06">
      <w:rPr>
        <w:rFonts w:ascii="Arial" w:hAnsi="Arial" w:cs="Arial"/>
        <w:color w:val="808080"/>
        <w:sz w:val="16"/>
        <w:szCs w:val="16"/>
      </w:rPr>
      <w:fldChar w:fldCharType="begin"/>
    </w:r>
    <w:r w:rsidR="002564BE" w:rsidRPr="00BA7E06">
      <w:rPr>
        <w:rFonts w:ascii="Arial" w:hAnsi="Arial" w:cs="Arial"/>
        <w:color w:val="808080"/>
        <w:sz w:val="16"/>
        <w:szCs w:val="16"/>
      </w:rPr>
      <w:instrText xml:space="preserve"> FILENAME \* LOWER \* MERGEFORMAT </w:instrText>
    </w:r>
    <w:r w:rsidR="002564BE" w:rsidRPr="00BA7E06">
      <w:rPr>
        <w:rFonts w:ascii="Arial" w:hAnsi="Arial" w:cs="Arial"/>
        <w:color w:val="808080"/>
        <w:sz w:val="16"/>
        <w:szCs w:val="16"/>
      </w:rPr>
      <w:fldChar w:fldCharType="separate"/>
    </w:r>
    <w:r w:rsidR="00BA7E06">
      <w:rPr>
        <w:rFonts w:ascii="Arial" w:hAnsi="Arial" w:cs="Arial"/>
        <w:noProof/>
        <w:color w:val="808080"/>
        <w:sz w:val="16"/>
        <w:szCs w:val="16"/>
      </w:rPr>
      <w:t>duc jeugdtoernooi werkafspraken 2017-05.docx</w:t>
    </w:r>
    <w:r w:rsidR="002564BE" w:rsidRPr="00BA7E06">
      <w:rPr>
        <w:rFonts w:ascii="Arial" w:hAnsi="Arial" w:cs="Arial"/>
        <w:color w:val="808080"/>
        <w:sz w:val="16"/>
        <w:szCs w:val="16"/>
      </w:rPr>
      <w:fldChar w:fldCharType="end"/>
    </w:r>
    <w:r w:rsidR="002564BE" w:rsidRPr="00BA7E06">
      <w:rPr>
        <w:rFonts w:ascii="Arial" w:hAnsi="Arial" w:cs="Arial"/>
        <w:color w:val="808080"/>
        <w:sz w:val="16"/>
        <w:szCs w:val="16"/>
      </w:rPr>
      <w:t xml:space="preserve">  </w:t>
    </w:r>
    <w:proofErr w:type="spellStart"/>
    <w:r w:rsidR="002564BE" w:rsidRPr="00BA7E06">
      <w:rPr>
        <w:rFonts w:ascii="Arial" w:hAnsi="Arial" w:cs="Arial"/>
        <w:color w:val="808080"/>
        <w:sz w:val="16"/>
        <w:szCs w:val="16"/>
      </w:rPr>
      <w:t>pag</w:t>
    </w:r>
    <w:proofErr w:type="spellEnd"/>
    <w:r w:rsidR="002564BE" w:rsidRPr="00BA7E06">
      <w:rPr>
        <w:rFonts w:ascii="Arial" w:hAnsi="Arial" w:cs="Arial"/>
        <w:color w:val="808080"/>
        <w:sz w:val="16"/>
        <w:szCs w:val="16"/>
      </w:rPr>
      <w:t xml:space="preserve"> </w:t>
    </w:r>
    <w:r w:rsidR="002564BE" w:rsidRPr="00BA7E06">
      <w:rPr>
        <w:rFonts w:ascii="Arial" w:hAnsi="Arial" w:cs="Arial"/>
        <w:color w:val="808080"/>
        <w:sz w:val="16"/>
        <w:szCs w:val="16"/>
      </w:rPr>
      <w:fldChar w:fldCharType="begin"/>
    </w:r>
    <w:r w:rsidR="002564BE" w:rsidRPr="00BA7E06">
      <w:rPr>
        <w:rFonts w:ascii="Arial" w:hAnsi="Arial" w:cs="Arial"/>
        <w:color w:val="808080"/>
        <w:sz w:val="16"/>
        <w:szCs w:val="16"/>
      </w:rPr>
      <w:instrText xml:space="preserve"> PAGE </w:instrText>
    </w:r>
    <w:r w:rsidR="002564BE" w:rsidRPr="00BA7E06">
      <w:rPr>
        <w:rFonts w:ascii="Arial" w:hAnsi="Arial" w:cs="Arial"/>
        <w:color w:val="808080"/>
        <w:sz w:val="16"/>
        <w:szCs w:val="16"/>
      </w:rPr>
      <w:fldChar w:fldCharType="separate"/>
    </w:r>
    <w:r w:rsidR="00BA7E06">
      <w:rPr>
        <w:rFonts w:ascii="Arial" w:hAnsi="Arial" w:cs="Arial"/>
        <w:noProof/>
        <w:color w:val="808080"/>
        <w:sz w:val="16"/>
        <w:szCs w:val="16"/>
      </w:rPr>
      <w:t>1</w:t>
    </w:r>
    <w:r w:rsidR="002564BE" w:rsidRPr="00BA7E06">
      <w:rPr>
        <w:rFonts w:ascii="Arial" w:hAnsi="Arial" w:cs="Arial"/>
        <w:color w:val="808080"/>
        <w:sz w:val="16"/>
        <w:szCs w:val="16"/>
      </w:rPr>
      <w:fldChar w:fldCharType="end"/>
    </w:r>
    <w:r w:rsidR="002564BE" w:rsidRPr="00BA7E06">
      <w:rPr>
        <w:rFonts w:ascii="Arial" w:hAnsi="Arial" w:cs="Arial"/>
        <w:color w:val="808080"/>
        <w:sz w:val="16"/>
        <w:szCs w:val="16"/>
      </w:rPr>
      <w:t>/</w:t>
    </w:r>
    <w:r w:rsidR="002564BE" w:rsidRPr="00BA7E06">
      <w:rPr>
        <w:rFonts w:ascii="Arial" w:hAnsi="Arial" w:cs="Arial"/>
        <w:color w:val="808080"/>
        <w:sz w:val="16"/>
        <w:szCs w:val="16"/>
      </w:rPr>
      <w:fldChar w:fldCharType="begin"/>
    </w:r>
    <w:r w:rsidR="002564BE" w:rsidRPr="00BA7E06">
      <w:rPr>
        <w:rFonts w:ascii="Arial" w:hAnsi="Arial" w:cs="Arial"/>
        <w:color w:val="808080"/>
        <w:sz w:val="16"/>
        <w:szCs w:val="16"/>
      </w:rPr>
      <w:instrText xml:space="preserve"> NUMPAGES  \* MERGEFORMAT </w:instrText>
    </w:r>
    <w:r w:rsidR="002564BE" w:rsidRPr="00BA7E06">
      <w:rPr>
        <w:rFonts w:ascii="Arial" w:hAnsi="Arial" w:cs="Arial"/>
        <w:color w:val="808080"/>
        <w:sz w:val="16"/>
        <w:szCs w:val="16"/>
      </w:rPr>
      <w:fldChar w:fldCharType="separate"/>
    </w:r>
    <w:r w:rsidR="00BA7E06">
      <w:rPr>
        <w:rFonts w:ascii="Arial" w:hAnsi="Arial" w:cs="Arial"/>
        <w:noProof/>
        <w:color w:val="808080"/>
        <w:sz w:val="16"/>
        <w:szCs w:val="16"/>
      </w:rPr>
      <w:t>1</w:t>
    </w:r>
    <w:r w:rsidR="002564BE" w:rsidRPr="00BA7E06">
      <w:rPr>
        <w:rFonts w:ascii="Arial" w:hAnsi="Arial" w:cs="Arial"/>
        <w:color w:val="808080"/>
        <w:sz w:val="16"/>
        <w:szCs w:val="16"/>
      </w:rPr>
      <w:fldChar w:fldCharType="end"/>
    </w:r>
  </w:p>
  <w:p w:rsidR="002564BE" w:rsidRDefault="002564BE">
    <w:pPr>
      <w:pStyle w:val="Koptekst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52F2F"/>
    <w:multiLevelType w:val="multilevel"/>
    <w:tmpl w:val="A98A7EA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2355BF"/>
    <w:multiLevelType w:val="hybridMultilevel"/>
    <w:tmpl w:val="6B3C6E5C"/>
    <w:lvl w:ilvl="0" w:tplc="E2AA3BDE">
      <w:start w:val="1"/>
      <w:numFmt w:val="bullet"/>
      <w:lvlText w:val="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19F41800">
      <w:start w:val="1"/>
      <w:numFmt w:val="bullet"/>
      <w:lvlText w:val="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80"/>
    <w:rsid w:val="00047E68"/>
    <w:rsid w:val="00080505"/>
    <w:rsid w:val="000B02CA"/>
    <w:rsid w:val="000C2F29"/>
    <w:rsid w:val="00115BFD"/>
    <w:rsid w:val="001D09B7"/>
    <w:rsid w:val="002564BE"/>
    <w:rsid w:val="00277F70"/>
    <w:rsid w:val="002C0BD5"/>
    <w:rsid w:val="002E0ADB"/>
    <w:rsid w:val="002F3919"/>
    <w:rsid w:val="00345B58"/>
    <w:rsid w:val="00392BA4"/>
    <w:rsid w:val="00466D93"/>
    <w:rsid w:val="00481B80"/>
    <w:rsid w:val="004B76BD"/>
    <w:rsid w:val="005D322A"/>
    <w:rsid w:val="00663889"/>
    <w:rsid w:val="006A2CBB"/>
    <w:rsid w:val="008662E1"/>
    <w:rsid w:val="008C2FFA"/>
    <w:rsid w:val="008E1E93"/>
    <w:rsid w:val="0092316D"/>
    <w:rsid w:val="0094616B"/>
    <w:rsid w:val="009D6937"/>
    <w:rsid w:val="00A141E2"/>
    <w:rsid w:val="00B64FB5"/>
    <w:rsid w:val="00BA7E06"/>
    <w:rsid w:val="00C6564C"/>
    <w:rsid w:val="00C81C46"/>
    <w:rsid w:val="00D40E3C"/>
    <w:rsid w:val="00DA1232"/>
    <w:rsid w:val="00E12E80"/>
    <w:rsid w:val="00EE1114"/>
    <w:rsid w:val="00F27AC4"/>
    <w:rsid w:val="00F50C5F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B0B02-94D5-4CC0-8403-1BEEB313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aliases w:val="herman"/>
    <w:basedOn w:val="Standaard"/>
    <w:next w:val="Standaard"/>
    <w:qFormat/>
    <w:pPr>
      <w:numPr>
        <w:numId w:val="2"/>
      </w:numPr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basedOn w:val="Standaardalinea-lettertype"/>
    <w:rsid w:val="00BA7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ppelermeppers.nl/index.php/jeugd/toernooien/du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5A7C-7E46-4A4D-A8EE-17271CD6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print 22 september 2000</vt:lpstr>
    </vt:vector>
  </TitlesOfParts>
  <Company>Yamanouchi Europe B.V.</Company>
  <LinksUpToDate>false</LinksUpToDate>
  <CharactersWithSpaces>1570</CharactersWithSpaces>
  <SharedDoc>false</SharedDoc>
  <HLinks>
    <vt:vector size="6" baseType="variant"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http://meppelermeppers.nl/index.php/jeugd/toernooien/duc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22 september 2000</dc:title>
  <dc:subject/>
  <dc:creator>H.C. Rozema</dc:creator>
  <cp:keywords/>
  <cp:lastModifiedBy>Herman Rozema</cp:lastModifiedBy>
  <cp:revision>6</cp:revision>
  <cp:lastPrinted>2017-07-07T19:40:00Z</cp:lastPrinted>
  <dcterms:created xsi:type="dcterms:W3CDTF">2017-07-04T20:40:00Z</dcterms:created>
  <dcterms:modified xsi:type="dcterms:W3CDTF">2017-07-07T19:40:00Z</dcterms:modified>
</cp:coreProperties>
</file>